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9" w:rsidRPr="00D93B98" w:rsidRDefault="00CA7529" w:rsidP="00D93B98">
      <w:pPr>
        <w:jc w:val="center"/>
        <w:rPr>
          <w:sz w:val="32"/>
          <w:szCs w:val="32"/>
        </w:rPr>
      </w:pPr>
      <w:bookmarkStart w:id="0" w:name="_GoBack"/>
      <w:bookmarkEnd w:id="0"/>
      <w:r w:rsidRPr="00D93B98">
        <w:rPr>
          <w:sz w:val="32"/>
          <w:szCs w:val="32"/>
        </w:rPr>
        <w:t xml:space="preserve">Important Changes to the Subsidized Child Care Program </w:t>
      </w:r>
      <w:r w:rsidR="00D93B98">
        <w:rPr>
          <w:sz w:val="32"/>
          <w:szCs w:val="32"/>
        </w:rPr>
        <w:t xml:space="preserve">have been passed </w:t>
      </w:r>
      <w:r w:rsidRPr="00D93B98">
        <w:rPr>
          <w:sz w:val="32"/>
          <w:szCs w:val="32"/>
        </w:rPr>
        <w:t>by the North Carolina General Assembly for State Fiscal Year 2014-2015</w:t>
      </w:r>
    </w:p>
    <w:p w:rsidR="00CF14B1" w:rsidRPr="00D93B98" w:rsidRDefault="00147239">
      <w:pPr>
        <w:rPr>
          <w:b/>
        </w:rPr>
      </w:pPr>
      <w:r w:rsidRPr="00D93B98">
        <w:rPr>
          <w:b/>
        </w:rPr>
        <w:t xml:space="preserve">Effective </w:t>
      </w:r>
      <w:r w:rsidR="00D93B98" w:rsidRPr="00D93B98">
        <w:rPr>
          <w:b/>
        </w:rPr>
        <w:t xml:space="preserve">October </w:t>
      </w:r>
      <w:r w:rsidR="00D93B98">
        <w:rPr>
          <w:b/>
        </w:rPr>
        <w:t>1</w:t>
      </w:r>
      <w:r w:rsidRPr="00D93B98">
        <w:rPr>
          <w:b/>
        </w:rPr>
        <w:t>, 2014</w:t>
      </w:r>
      <w:r w:rsidR="00210047">
        <w:rPr>
          <w:b/>
        </w:rPr>
        <w:t>:</w:t>
      </w:r>
      <w:r w:rsidR="00CF14B1" w:rsidRPr="00D93B98">
        <w:rPr>
          <w:b/>
        </w:rPr>
        <w:t xml:space="preserve"> </w:t>
      </w:r>
      <w:r w:rsidRPr="00D93B98">
        <w:rPr>
          <w:b/>
        </w:rPr>
        <w:t xml:space="preserve"> </w:t>
      </w:r>
    </w:p>
    <w:p w:rsidR="00211AAF" w:rsidRDefault="00CA7529" w:rsidP="00DE07FD">
      <w:pPr>
        <w:pStyle w:val="ListParagraph"/>
        <w:numPr>
          <w:ilvl w:val="0"/>
          <w:numId w:val="1"/>
        </w:numPr>
      </w:pPr>
      <w:r>
        <w:t>A</w:t>
      </w:r>
      <w:r w:rsidR="00147239">
        <w:t>ll families will pay a fee based on a flat 10% of their gross monthly income regardless of family size or hours of child care neede</w:t>
      </w:r>
      <w:r w:rsidR="00211AAF">
        <w:t xml:space="preserve">d. </w:t>
      </w:r>
      <w:r w:rsidR="00AB76E5">
        <w:t>The enclosed</w:t>
      </w:r>
      <w:r w:rsidR="00211AAF">
        <w:t xml:space="preserve"> A</w:t>
      </w:r>
      <w:r w:rsidR="00AB76E5">
        <w:t xml:space="preserve">ction </w:t>
      </w:r>
      <w:r w:rsidR="00211AAF">
        <w:t>N</w:t>
      </w:r>
      <w:r w:rsidR="00AB76E5">
        <w:t xml:space="preserve">otice reflects your new family fee based upon this </w:t>
      </w:r>
      <w:r w:rsidR="00DE07FD">
        <w:t>change.</w:t>
      </w:r>
    </w:p>
    <w:p w:rsidR="00CF14B1" w:rsidRDefault="00CF14B1" w:rsidP="00DE07FD">
      <w:pPr>
        <w:pStyle w:val="ListParagraph"/>
        <w:numPr>
          <w:ilvl w:val="0"/>
          <w:numId w:val="1"/>
        </w:numPr>
      </w:pPr>
      <w:r>
        <w:t>T</w:t>
      </w:r>
      <w:r w:rsidR="00147239">
        <w:t>he maximum gross</w:t>
      </w:r>
      <w:r>
        <w:t xml:space="preserve"> monthly</w:t>
      </w:r>
      <w:r w:rsidR="00147239">
        <w:t xml:space="preserve"> income</w:t>
      </w:r>
      <w:r>
        <w:t xml:space="preserve"> is changing from 75% of State Median Income to 200% of the Federal Poverty Level for children 0-5 and children with special needs regardless of age. For children ages 6-12 who do not have special needs, </w:t>
      </w:r>
      <w:r w:rsidR="00D93B98">
        <w:t>the maximum gross monthly income will be based on 133% of the Federal Poverty level.</w:t>
      </w:r>
      <w:r w:rsidR="00210047">
        <w:t xml:space="preserve"> </w:t>
      </w:r>
      <w:r>
        <w:t>The new Maximum Gross Monthly Income Eligibility Limits for Subsidized Child Care Services is included</w:t>
      </w:r>
      <w:r w:rsidR="009419A9">
        <w:t xml:space="preserve"> below</w:t>
      </w:r>
      <w:r>
        <w:t xml:space="preserve"> for your reference. </w:t>
      </w:r>
      <w:r w:rsidR="00210047">
        <w:t>The new</w:t>
      </w:r>
      <w:r>
        <w:t xml:space="preserve"> </w:t>
      </w:r>
      <w:r w:rsidR="00210047">
        <w:t xml:space="preserve">income </w:t>
      </w:r>
      <w:r>
        <w:t>guidelines will be applied at your</w:t>
      </w:r>
      <w:r w:rsidR="00210047">
        <w:t xml:space="preserve"> next</w:t>
      </w:r>
      <w:r>
        <w:t xml:space="preserve"> </w:t>
      </w:r>
      <w:r w:rsidRPr="00DE07FD">
        <w:rPr>
          <w:b/>
        </w:rPr>
        <w:t>annual redetermination</w:t>
      </w:r>
      <w:r>
        <w:t>.</w:t>
      </w:r>
    </w:p>
    <w:p w:rsidR="00147239" w:rsidRDefault="00210047">
      <w:r>
        <w:t xml:space="preserve"> </w:t>
      </w:r>
    </w:p>
    <w:p w:rsidR="00147239" w:rsidRPr="001E5656" w:rsidRDefault="00147239">
      <w:pPr>
        <w:rPr>
          <w:b/>
        </w:rPr>
      </w:pPr>
      <w:r w:rsidRPr="001E5656">
        <w:rPr>
          <w:b/>
        </w:rPr>
        <w:t xml:space="preserve">For General Questions regarding the legislative changes made to the Subsidized Child Care program, </w:t>
      </w:r>
      <w:r w:rsidR="00211AAF" w:rsidRPr="001E5656">
        <w:rPr>
          <w:b/>
        </w:rPr>
        <w:t xml:space="preserve">you may </w:t>
      </w:r>
      <w:r w:rsidRPr="001E5656">
        <w:rPr>
          <w:b/>
        </w:rPr>
        <w:t xml:space="preserve">contact Emily Dobbs at </w:t>
      </w:r>
      <w:r w:rsidR="00B32E31" w:rsidRPr="001E5656">
        <w:rPr>
          <w:b/>
        </w:rPr>
        <w:t>(828) 354-0109.</w:t>
      </w:r>
    </w:p>
    <w:p w:rsidR="00CA7529" w:rsidRDefault="00CA7529"/>
    <w:p w:rsidR="00CA7529" w:rsidRDefault="009419A9" w:rsidP="009419A9">
      <w:pPr>
        <w:jc w:val="center"/>
      </w:pPr>
      <w:r>
        <w:rPr>
          <w:noProof/>
        </w:rPr>
        <w:drawing>
          <wp:inline distT="0" distB="0" distL="0" distR="0" wp14:anchorId="2BF27CD2" wp14:editId="16CE861D">
            <wp:extent cx="5143500" cy="43529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529" w:rsidSect="009419A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5884"/>
    <w:multiLevelType w:val="hybridMultilevel"/>
    <w:tmpl w:val="A4D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9"/>
    <w:rsid w:val="00147239"/>
    <w:rsid w:val="001E5656"/>
    <w:rsid w:val="00210047"/>
    <w:rsid w:val="002115DD"/>
    <w:rsid w:val="00211AAF"/>
    <w:rsid w:val="009419A9"/>
    <w:rsid w:val="00AB76E5"/>
    <w:rsid w:val="00B32E31"/>
    <w:rsid w:val="00CA7529"/>
    <w:rsid w:val="00CF14B1"/>
    <w:rsid w:val="00D55C21"/>
    <w:rsid w:val="00D93B98"/>
    <w:rsid w:val="00DE07FD"/>
    <w:rsid w:val="00D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Moody</dc:creator>
  <cp:lastModifiedBy>Stacy Poteat</cp:lastModifiedBy>
  <cp:revision>2</cp:revision>
  <cp:lastPrinted>2014-09-09T11:55:00Z</cp:lastPrinted>
  <dcterms:created xsi:type="dcterms:W3CDTF">2014-11-24T19:28:00Z</dcterms:created>
  <dcterms:modified xsi:type="dcterms:W3CDTF">2014-11-24T19:28:00Z</dcterms:modified>
</cp:coreProperties>
</file>